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3B8" w:rsidRPr="007F1AA6" w:rsidRDefault="00B633B8" w:rsidP="007F1AA6">
      <w:pPr>
        <w:pStyle w:val="00Title"/>
      </w:pPr>
      <w:r w:rsidRPr="007F1AA6">
        <w:t>Title, This Is a Template for Conference Full Paper</w:t>
      </w:r>
    </w:p>
    <w:p w:rsidR="00ED330A" w:rsidRPr="007D630B" w:rsidRDefault="00ED330A" w:rsidP="007D630B">
      <w:pPr>
        <w:pStyle w:val="06Paragraph"/>
      </w:pPr>
    </w:p>
    <w:p w:rsidR="0044256C" w:rsidRPr="007F1AA6" w:rsidRDefault="00F432E8" w:rsidP="007F1AA6">
      <w:pPr>
        <w:pStyle w:val="01Author"/>
      </w:pPr>
      <w:r w:rsidRPr="007F1AA6">
        <w:t>Author(s) Name (s)</w:t>
      </w:r>
    </w:p>
    <w:p w:rsidR="0044256C" w:rsidRPr="0050558F" w:rsidRDefault="00F432E8" w:rsidP="007F1AA6">
      <w:pPr>
        <w:pStyle w:val="02Institutions"/>
      </w:pPr>
      <w:r w:rsidRPr="0050558F">
        <w:t>Affifliation (Institution’s Name)</w:t>
      </w:r>
    </w:p>
    <w:p w:rsidR="0044256C" w:rsidRPr="0050558F" w:rsidRDefault="00F432E8" w:rsidP="007F1AA6">
      <w:pPr>
        <w:pStyle w:val="02Institutions"/>
      </w:pPr>
      <w:r w:rsidRPr="0050558F">
        <w:t xml:space="preserve">E-mail address: </w:t>
      </w:r>
    </w:p>
    <w:p w:rsidR="00DF0BBF" w:rsidRPr="007F1AA6" w:rsidRDefault="00DF0BBF" w:rsidP="007F1AA6"/>
    <w:p w:rsidR="001E513C" w:rsidRPr="007F1AA6" w:rsidRDefault="001E513C" w:rsidP="007F1AA6">
      <w:pPr>
        <w:pStyle w:val="03AbstractHead"/>
      </w:pPr>
      <w:r w:rsidRPr="007F1AA6">
        <w:t>Abstract</w:t>
      </w:r>
    </w:p>
    <w:p w:rsidR="00D4446C" w:rsidRPr="007D630B" w:rsidRDefault="0092353F" w:rsidP="007F1AA6">
      <w:pPr>
        <w:pStyle w:val="04Abstract"/>
      </w:pPr>
      <w:r w:rsidRPr="007D630B">
        <w:t>A scientific abstract summarizes your research paper or article in a concise, clearly written way that informs readers about the article's content. Researchers use abstracts to determine whether a paper is relevant to their work and/or decide w</w:t>
      </w:r>
      <w:r w:rsidR="00C05742" w:rsidRPr="007D630B">
        <w:t>hich papers to acquire and read</w:t>
      </w:r>
      <w:r w:rsidRPr="007D630B">
        <w:t>. Typically 200</w:t>
      </w:r>
      <w:r w:rsidR="007F1AA6" w:rsidRPr="007D630B">
        <w:t xml:space="preserve"> </w:t>
      </w:r>
      <w:r w:rsidRPr="007D630B">
        <w:t>words, a scientific abstract consists of five key parts: title and author information, background, methods, results, and conclusions.</w:t>
      </w:r>
    </w:p>
    <w:p w:rsidR="001E513C" w:rsidRPr="007D630B" w:rsidRDefault="001E513C" w:rsidP="007F1AA6">
      <w:pPr>
        <w:pStyle w:val="04Abstract"/>
      </w:pPr>
      <w:r w:rsidRPr="007D630B">
        <w:t>Keywords</w:t>
      </w:r>
      <w:r w:rsidR="0092353F" w:rsidRPr="007D630B">
        <w:t>: Scientific abstract, research paper, academic conference</w:t>
      </w:r>
    </w:p>
    <w:p w:rsidR="001E513C" w:rsidRPr="0050558F" w:rsidRDefault="001E513C" w:rsidP="003117CF">
      <w:pPr>
        <w:pStyle w:val="06Paragraph"/>
      </w:pPr>
    </w:p>
    <w:p w:rsidR="00CB16DF" w:rsidRPr="007F1AA6" w:rsidRDefault="007D630B" w:rsidP="003117CF">
      <w:pPr>
        <w:pStyle w:val="05SubTitle"/>
      </w:pPr>
      <w:r>
        <w:t>Introduction</w:t>
      </w:r>
    </w:p>
    <w:p w:rsidR="0092353F" w:rsidRPr="007F1AA6" w:rsidRDefault="0092353F" w:rsidP="007F1AA6">
      <w:pPr>
        <w:pStyle w:val="06Paragraph"/>
      </w:pPr>
      <w:r w:rsidRPr="0050558F">
        <w:t>The introduction leads the reader from a general subject area to a particular topic of inquiry. It establishes the scope, context, and significance of the research being conducted by summarizing current understanding and background information about the topic, stating the purpose of the work in the form of the research prob</w:t>
      </w:r>
      <w:r w:rsidR="0062502D" w:rsidRPr="0050558F">
        <w:t xml:space="preserve">lem supported by </w:t>
      </w:r>
      <w:r w:rsidRPr="0050558F">
        <w:t xml:space="preserve"> a set of questions, highlighting the</w:t>
      </w:r>
      <w:r w:rsidR="009A5A43" w:rsidRPr="0050558F">
        <w:t xml:space="preserve"> lack of previous studies ,</w:t>
      </w:r>
      <w:r w:rsidRPr="0050558F">
        <w:t xml:space="preserve"> </w:t>
      </w:r>
      <w:r w:rsidR="0062502D" w:rsidRPr="0050558F">
        <w:t xml:space="preserve">novelty and </w:t>
      </w:r>
      <w:r w:rsidRPr="0050558F">
        <w:t>potential outcomes your study can reveal</w:t>
      </w:r>
      <w:r w:rsidR="0062502D" w:rsidRPr="0050558F">
        <w:t>.</w:t>
      </w:r>
    </w:p>
    <w:p w:rsidR="00ED330A" w:rsidRPr="0050558F" w:rsidRDefault="00ED330A" w:rsidP="0050558F">
      <w:pPr>
        <w:jc w:val="both"/>
        <w:rPr>
          <w:szCs w:val="24"/>
        </w:rPr>
      </w:pPr>
    </w:p>
    <w:p w:rsidR="00DF0BBF" w:rsidRPr="0050558F" w:rsidRDefault="00ED330A" w:rsidP="003117CF">
      <w:pPr>
        <w:pStyle w:val="05SubTitle"/>
      </w:pPr>
      <w:r w:rsidRPr="0050558F">
        <w:t>Methods</w:t>
      </w:r>
    </w:p>
    <w:p w:rsidR="00DF0BBF" w:rsidRPr="0050558F" w:rsidRDefault="00ED330A" w:rsidP="003117CF">
      <w:pPr>
        <w:pStyle w:val="06Paragraph"/>
      </w:pPr>
      <w:r w:rsidRPr="0050558F">
        <w:t>It should contain enough information to enable the reader to understand what was done</w:t>
      </w:r>
      <w:r w:rsidR="0062502D" w:rsidRPr="0050558F">
        <w:t>. It should contain information regarding research design, sample and data collection, respondents profile, measurements of variables and data analysis method.</w:t>
      </w:r>
    </w:p>
    <w:p w:rsidR="00134943" w:rsidRPr="0050558F" w:rsidRDefault="00134943" w:rsidP="003117CF"/>
    <w:p w:rsidR="00206C12" w:rsidRPr="0050558F" w:rsidRDefault="00206C12" w:rsidP="003117CF">
      <w:pPr>
        <w:pStyle w:val="05SubTitle"/>
      </w:pPr>
      <w:r w:rsidRPr="0050558F">
        <w:t>Results</w:t>
      </w:r>
    </w:p>
    <w:p w:rsidR="00206C12" w:rsidRPr="0050558F" w:rsidRDefault="00206C12" w:rsidP="003117CF">
      <w:pPr>
        <w:pStyle w:val="06Paragraph"/>
      </w:pPr>
      <w:r w:rsidRPr="0050558F">
        <w:t>The results section is the most important part of the abstract and nothing should compromise its range and quality. The results s</w:t>
      </w:r>
      <w:r w:rsidR="0062502D" w:rsidRPr="0050558F">
        <w:t xml:space="preserve">ection </w:t>
      </w:r>
      <w:r w:rsidRPr="0050558F">
        <w:t>should contain as m</w:t>
      </w:r>
      <w:r w:rsidR="0062502D" w:rsidRPr="0050558F">
        <w:t>uch detail about the findings .</w:t>
      </w:r>
    </w:p>
    <w:p w:rsidR="0062502D" w:rsidRPr="0050558F" w:rsidRDefault="0062502D" w:rsidP="003117CF">
      <w:pPr>
        <w:pStyle w:val="06Paragraph"/>
      </w:pPr>
      <w:r w:rsidRPr="0050558F">
        <w:t>Usually it contains explanation regarding descriptive statistics and results of hypotheses testing.</w:t>
      </w:r>
    </w:p>
    <w:p w:rsidR="009A5A43" w:rsidRPr="0050558F" w:rsidRDefault="009A5A43" w:rsidP="0050558F">
      <w:pPr>
        <w:jc w:val="both"/>
        <w:rPr>
          <w:szCs w:val="24"/>
        </w:rPr>
      </w:pPr>
    </w:p>
    <w:p w:rsidR="003117CF" w:rsidRDefault="003117CF" w:rsidP="003117CF">
      <w:pPr>
        <w:pStyle w:val="05SubTitle"/>
      </w:pPr>
    </w:p>
    <w:p w:rsidR="003117CF" w:rsidRDefault="003117CF" w:rsidP="003117CF">
      <w:pPr>
        <w:pStyle w:val="05SubTitle"/>
      </w:pPr>
    </w:p>
    <w:p w:rsidR="00DF0BBF" w:rsidRPr="0050558F" w:rsidRDefault="00DF0BBF" w:rsidP="003117CF">
      <w:pPr>
        <w:pStyle w:val="05SubTitle"/>
      </w:pPr>
      <w:r w:rsidRPr="0050558F">
        <w:lastRenderedPageBreak/>
        <w:t>References</w:t>
      </w:r>
    </w:p>
    <w:p w:rsidR="00DF0BBF" w:rsidRPr="007D630B" w:rsidRDefault="00DF0BBF" w:rsidP="003117CF">
      <w:pPr>
        <w:pStyle w:val="06Paragraph"/>
      </w:pPr>
      <w:r w:rsidRPr="007D630B">
        <w:t>Authors are responsible for ensuring that the information in each reference is complete and accurate. All references should be cited within the text; otherwise, these references will be automatically removed.</w:t>
      </w:r>
      <w:r w:rsidR="00E766A7" w:rsidRPr="007D630B">
        <w:t xml:space="preserve"> </w:t>
      </w:r>
    </w:p>
    <w:p w:rsidR="00DF0BBF" w:rsidRPr="0050558F" w:rsidRDefault="00DF0BBF" w:rsidP="0050558F">
      <w:pPr>
        <w:jc w:val="both"/>
        <w:rPr>
          <w:szCs w:val="24"/>
        </w:rPr>
      </w:pPr>
    </w:p>
    <w:p w:rsidR="00FB487E" w:rsidRPr="003117CF" w:rsidRDefault="00FB487E" w:rsidP="003117CF">
      <w:pPr>
        <w:pStyle w:val="05SubTitle"/>
      </w:pPr>
      <w:r w:rsidRPr="003117CF">
        <w:t xml:space="preserve">Article from database with DOI </w:t>
      </w:r>
    </w:p>
    <w:p w:rsidR="00FB487E" w:rsidRPr="003117CF" w:rsidRDefault="00FB487E" w:rsidP="007D630B">
      <w:pPr>
        <w:ind w:left="720" w:hanging="720"/>
      </w:pPr>
      <w:r w:rsidRPr="003117CF">
        <w:t xml:space="preserve">Twenge, J.M. &amp; Campbell S.M (2009). Generational differences in psychological traits and their impact on the workplace. </w:t>
      </w:r>
      <w:r w:rsidRPr="0050558F">
        <w:rPr>
          <w:rFonts w:eastAsia="Times New Roman"/>
          <w:i/>
          <w:iCs/>
          <w:kern w:val="0"/>
          <w:szCs w:val="24"/>
          <w:lang w:eastAsia="en-US"/>
        </w:rPr>
        <w:t>Journal of Managerial Psychology,</w:t>
      </w:r>
      <w:r w:rsidRPr="003117CF">
        <w:t xml:space="preserve"> 23(8), 862-877.doi:10.1108/02683940810904367</w:t>
      </w:r>
    </w:p>
    <w:p w:rsidR="007D630B" w:rsidRDefault="007D630B" w:rsidP="003117CF">
      <w:pPr>
        <w:pStyle w:val="05SubTitle"/>
      </w:pPr>
    </w:p>
    <w:p w:rsidR="00FB487E" w:rsidRPr="003117CF" w:rsidRDefault="00FB487E" w:rsidP="003117CF">
      <w:pPr>
        <w:pStyle w:val="05SubTitle"/>
      </w:pPr>
      <w:r w:rsidRPr="003117CF">
        <w:t xml:space="preserve">Article from database without DOI </w:t>
      </w:r>
    </w:p>
    <w:p w:rsidR="00FB487E" w:rsidRPr="003117CF" w:rsidRDefault="00FB487E" w:rsidP="007D630B">
      <w:pPr>
        <w:ind w:left="720" w:hanging="720"/>
      </w:pPr>
      <w:r w:rsidRPr="003117CF">
        <w:t xml:space="preserve">Ericson, T.J. Alsop, R., Nicholson, P., &amp; Miller, J. (2009). Gen Y in the workplace. </w:t>
      </w:r>
      <w:r w:rsidRPr="007D630B">
        <w:t>Harvard Business Review</w:t>
      </w:r>
      <w:r w:rsidRPr="003117CF">
        <w:t>, 87(2), 43-49. Retrieved February 10, 2009 from Business Source Premier database</w:t>
      </w:r>
    </w:p>
    <w:p w:rsidR="007D630B" w:rsidRDefault="007D630B" w:rsidP="007D630B">
      <w:pPr>
        <w:pStyle w:val="05SubTitle"/>
      </w:pPr>
    </w:p>
    <w:p w:rsidR="00FB487E" w:rsidRPr="007D630B" w:rsidRDefault="00FB487E" w:rsidP="007D630B">
      <w:pPr>
        <w:pStyle w:val="05SubTitle"/>
      </w:pPr>
      <w:r w:rsidRPr="007D630B">
        <w:t xml:space="preserve">Book </w:t>
      </w:r>
    </w:p>
    <w:p w:rsidR="0062502D" w:rsidRPr="003117CF" w:rsidRDefault="00FB487E" w:rsidP="007D630B">
      <w:pPr>
        <w:ind w:left="720" w:hanging="720"/>
      </w:pPr>
      <w:r w:rsidRPr="003117CF">
        <w:t>Conniff, R. (2005). The ape in the corner office: Understanding the workplace beast in all of us. New York: Crown Business.</w:t>
      </w:r>
    </w:p>
    <w:p w:rsidR="007D630B" w:rsidRDefault="007D630B" w:rsidP="007D630B">
      <w:pPr>
        <w:pStyle w:val="05SubTitle"/>
      </w:pPr>
    </w:p>
    <w:p w:rsidR="0062502D" w:rsidRPr="007D630B" w:rsidRDefault="0062502D" w:rsidP="007D630B">
      <w:pPr>
        <w:pStyle w:val="05SubTitle"/>
      </w:pPr>
      <w:r w:rsidRPr="007D630B">
        <w:t>Internet Sources</w:t>
      </w:r>
    </w:p>
    <w:p w:rsidR="009C270C" w:rsidRPr="0050558F" w:rsidRDefault="0062502D" w:rsidP="007D630B">
      <w:pPr>
        <w:ind w:left="720" w:hanging="720"/>
      </w:pPr>
      <w:r w:rsidRPr="0050558F">
        <w:t xml:space="preserve">Canada. Dept of Finance. (2011). </w:t>
      </w:r>
      <w:r w:rsidRPr="007D630B">
        <w:t xml:space="preserve">Tax expenditures and evaluations 2010 (Cat. No. F1-27/2010E-PDF). </w:t>
      </w:r>
      <w:r w:rsidRPr="0050558F">
        <w:t xml:space="preserve">Retrieved from </w:t>
      </w:r>
      <w:hyperlink r:id="rId7" w:history="1">
        <w:r w:rsidR="0050558F" w:rsidRPr="007D630B">
          <w:t>http://www.fin.gc.ca/taxexp-depfisc/2010/ taxexp10-eng.asp</w:t>
        </w:r>
      </w:hyperlink>
    </w:p>
    <w:p w:rsidR="0062502D" w:rsidRPr="003117CF" w:rsidRDefault="0062502D" w:rsidP="007D630B">
      <w:pPr>
        <w:ind w:left="720" w:hanging="720"/>
      </w:pPr>
      <w:r w:rsidRPr="0050558F">
        <w:t xml:space="preserve">Datamonitor. (2012). </w:t>
      </w:r>
      <w:r w:rsidRPr="007D630B">
        <w:t xml:space="preserve">Genesis Energy: Company profile. </w:t>
      </w:r>
      <w:r w:rsidRPr="0050558F">
        <w:t xml:space="preserve">Retrieved from </w:t>
      </w:r>
      <w:hyperlink r:id="rId8" w:history="1">
        <w:r w:rsidR="0050558F" w:rsidRPr="007D630B">
          <w:t>http://libezproxy.nait.ca/</w:t>
        </w:r>
      </w:hyperlink>
      <w:r w:rsidR="0050558F">
        <w:t xml:space="preserve"> </w:t>
      </w:r>
      <w:r w:rsidRPr="0050558F">
        <w:t>login?url=http://</w:t>
      </w:r>
      <w:r w:rsidR="007D630B">
        <w:t xml:space="preserve"> </w:t>
      </w:r>
      <w:r w:rsidRPr="0050558F">
        <w:t>search.ebscohost.com/</w:t>
      </w:r>
      <w:r w:rsidR="007D630B">
        <w:t xml:space="preserve"> </w:t>
      </w:r>
      <w:r w:rsidRPr="0050558F">
        <w:t>login.aspx?direct=true&amp;db=bth&amp;AN=73345420&amp;site=ehost-live&amp;scope=site</w:t>
      </w:r>
    </w:p>
    <w:sectPr w:rsidR="0062502D" w:rsidRPr="003117CF" w:rsidSect="007F1AA6">
      <w:footerReference w:type="default" r:id="rId9"/>
      <w:pgSz w:w="11906" w:h="16838" w:code="9"/>
      <w:pgMar w:top="1728" w:right="1728" w:bottom="1728" w:left="1728" w:header="720" w:footer="72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FA7" w:rsidRDefault="00637FA7" w:rsidP="002F4C45">
      <w:r>
        <w:separator/>
      </w:r>
    </w:p>
  </w:endnote>
  <w:endnote w:type="continuationSeparator" w:id="1">
    <w:p w:rsidR="00637FA7" w:rsidRDefault="00637FA7" w:rsidP="002F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NewCenturySchlbk-Roma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FC6" w:rsidRDefault="00F8594E" w:rsidP="00F8594E">
    <w:pPr>
      <w:jc w:val="center"/>
    </w:pPr>
    <w:fldSimple w:instr="PAGE   \* MERGEFORMAT">
      <w:r w:rsidR="005317E5" w:rsidRPr="005317E5">
        <w:rPr>
          <w:noProof/>
          <w:lang w:val="zh-TW"/>
        </w:rPr>
        <w:t>1</w:t>
      </w:r>
    </w:fldSimple>
  </w:p>
  <w:p w:rsidR="007D630B" w:rsidRDefault="007D630B" w:rsidP="00F8594E">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FA7" w:rsidRDefault="00637FA7" w:rsidP="002F4C45">
      <w:r>
        <w:separator/>
      </w:r>
    </w:p>
  </w:footnote>
  <w:footnote w:type="continuationSeparator" w:id="1">
    <w:p w:rsidR="00637FA7" w:rsidRDefault="00637FA7" w:rsidP="002F4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23404"/>
    <w:multiLevelType w:val="multilevel"/>
    <w:tmpl w:val="B98EF9F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40914E8B"/>
    <w:multiLevelType w:val="hybridMultilevel"/>
    <w:tmpl w:val="DC040748"/>
    <w:lvl w:ilvl="0" w:tplc="65D86E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7D4CEB"/>
    <w:multiLevelType w:val="multilevel"/>
    <w:tmpl w:val="B03A2320"/>
    <w:lvl w:ilvl="0">
      <w:start w:val="1"/>
      <w:numFmt w:val="none"/>
      <w:pStyle w:val="ICEI2012RefList"/>
      <w:lvlText w:val="[2]"/>
      <w:lvlJc w:val="left"/>
      <w:pPr>
        <w:tabs>
          <w:tab w:val="num" w:pos="567"/>
        </w:tabs>
        <w:ind w:left="567" w:hanging="567"/>
      </w:pPr>
      <w:rPr>
        <w:rFonts w:ascii="Times New Roman" w:hAnsi="Times New Roman" w:hint="default"/>
        <w:dstrike w:val="0"/>
        <w:sz w:val="16"/>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31D3818"/>
    <w:multiLevelType w:val="hybridMultilevel"/>
    <w:tmpl w:val="4984ACCC"/>
    <w:lvl w:ilvl="0" w:tplc="89C0093E">
      <w:start w:val="1"/>
      <w:numFmt w:val="decimal"/>
      <w:lvlText w:val="[%1]"/>
      <w:lvlJc w:val="left"/>
      <w:pPr>
        <w:tabs>
          <w:tab w:val="num" w:pos="567"/>
        </w:tabs>
        <w:ind w:left="567" w:hanging="567"/>
      </w:pPr>
      <w:rPr>
        <w:rFonts w:hint="default"/>
      </w:rPr>
    </w:lvl>
    <w:lvl w:ilvl="1" w:tplc="44090019" w:tentative="1">
      <w:start w:val="1"/>
      <w:numFmt w:val="lowerLetter"/>
      <w:lvlText w:val="%2."/>
      <w:lvlJc w:val="left"/>
      <w:pPr>
        <w:tabs>
          <w:tab w:val="num" w:pos="1440"/>
        </w:tabs>
        <w:ind w:left="1440" w:hanging="360"/>
      </w:pPr>
    </w:lvl>
    <w:lvl w:ilvl="2" w:tplc="4409001B" w:tentative="1">
      <w:start w:val="1"/>
      <w:numFmt w:val="lowerRoman"/>
      <w:lvlText w:val="%3."/>
      <w:lvlJc w:val="right"/>
      <w:pPr>
        <w:tabs>
          <w:tab w:val="num" w:pos="2160"/>
        </w:tabs>
        <w:ind w:left="2160" w:hanging="180"/>
      </w:pPr>
    </w:lvl>
    <w:lvl w:ilvl="3" w:tplc="4409000F" w:tentative="1">
      <w:start w:val="1"/>
      <w:numFmt w:val="decimal"/>
      <w:lvlText w:val="%4."/>
      <w:lvlJc w:val="left"/>
      <w:pPr>
        <w:tabs>
          <w:tab w:val="num" w:pos="2880"/>
        </w:tabs>
        <w:ind w:left="2880" w:hanging="360"/>
      </w:pPr>
    </w:lvl>
    <w:lvl w:ilvl="4" w:tplc="44090019" w:tentative="1">
      <w:start w:val="1"/>
      <w:numFmt w:val="lowerLetter"/>
      <w:lvlText w:val="%5."/>
      <w:lvlJc w:val="left"/>
      <w:pPr>
        <w:tabs>
          <w:tab w:val="num" w:pos="3600"/>
        </w:tabs>
        <w:ind w:left="3600" w:hanging="360"/>
      </w:pPr>
    </w:lvl>
    <w:lvl w:ilvl="5" w:tplc="4409001B" w:tentative="1">
      <w:start w:val="1"/>
      <w:numFmt w:val="lowerRoman"/>
      <w:lvlText w:val="%6."/>
      <w:lvlJc w:val="right"/>
      <w:pPr>
        <w:tabs>
          <w:tab w:val="num" w:pos="4320"/>
        </w:tabs>
        <w:ind w:left="4320" w:hanging="180"/>
      </w:pPr>
    </w:lvl>
    <w:lvl w:ilvl="6" w:tplc="4409000F" w:tentative="1">
      <w:start w:val="1"/>
      <w:numFmt w:val="decimal"/>
      <w:lvlText w:val="%7."/>
      <w:lvlJc w:val="left"/>
      <w:pPr>
        <w:tabs>
          <w:tab w:val="num" w:pos="5040"/>
        </w:tabs>
        <w:ind w:left="5040" w:hanging="360"/>
      </w:pPr>
    </w:lvl>
    <w:lvl w:ilvl="7" w:tplc="44090019" w:tentative="1">
      <w:start w:val="1"/>
      <w:numFmt w:val="lowerLetter"/>
      <w:lvlText w:val="%8."/>
      <w:lvlJc w:val="left"/>
      <w:pPr>
        <w:tabs>
          <w:tab w:val="num" w:pos="5760"/>
        </w:tabs>
        <w:ind w:left="5760" w:hanging="360"/>
      </w:pPr>
    </w:lvl>
    <w:lvl w:ilvl="8" w:tplc="4409001B" w:tentative="1">
      <w:start w:val="1"/>
      <w:numFmt w:val="lowerRoman"/>
      <w:lvlText w:val="%9."/>
      <w:lvlJc w:val="right"/>
      <w:pPr>
        <w:tabs>
          <w:tab w:val="num" w:pos="6480"/>
        </w:tabs>
        <w:ind w:left="6480" w:hanging="180"/>
      </w:pPr>
    </w:lvl>
  </w:abstractNum>
  <w:abstractNum w:abstractNumId="4">
    <w:nsid w:val="72E04BE0"/>
    <w:multiLevelType w:val="multilevel"/>
    <w:tmpl w:val="35987C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7D5D2EF3"/>
    <w:multiLevelType w:val="hybridMultilevel"/>
    <w:tmpl w:val="AF02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56C"/>
    <w:rsid w:val="0004778B"/>
    <w:rsid w:val="00074F85"/>
    <w:rsid w:val="000A0CFC"/>
    <w:rsid w:val="000D15BF"/>
    <w:rsid w:val="000D4E69"/>
    <w:rsid w:val="00115D4B"/>
    <w:rsid w:val="00134943"/>
    <w:rsid w:val="001370B1"/>
    <w:rsid w:val="00140565"/>
    <w:rsid w:val="00192FD6"/>
    <w:rsid w:val="001977F0"/>
    <w:rsid w:val="001A37B8"/>
    <w:rsid w:val="001D0393"/>
    <w:rsid w:val="001E513C"/>
    <w:rsid w:val="00206C12"/>
    <w:rsid w:val="00210712"/>
    <w:rsid w:val="0022455F"/>
    <w:rsid w:val="00240C48"/>
    <w:rsid w:val="002516AF"/>
    <w:rsid w:val="002C7C19"/>
    <w:rsid w:val="002F4C45"/>
    <w:rsid w:val="003109E4"/>
    <w:rsid w:val="003117CF"/>
    <w:rsid w:val="00426509"/>
    <w:rsid w:val="0044256C"/>
    <w:rsid w:val="00487057"/>
    <w:rsid w:val="004D302A"/>
    <w:rsid w:val="004D4A20"/>
    <w:rsid w:val="004E2C8C"/>
    <w:rsid w:val="0050558F"/>
    <w:rsid w:val="0050767C"/>
    <w:rsid w:val="005122C1"/>
    <w:rsid w:val="00522D05"/>
    <w:rsid w:val="00530C52"/>
    <w:rsid w:val="005317E5"/>
    <w:rsid w:val="00540C0C"/>
    <w:rsid w:val="005746CB"/>
    <w:rsid w:val="00592D09"/>
    <w:rsid w:val="005B52E6"/>
    <w:rsid w:val="005F14AA"/>
    <w:rsid w:val="0062502D"/>
    <w:rsid w:val="00637FA7"/>
    <w:rsid w:val="006579FE"/>
    <w:rsid w:val="00694C26"/>
    <w:rsid w:val="006D757B"/>
    <w:rsid w:val="006F153A"/>
    <w:rsid w:val="0075222E"/>
    <w:rsid w:val="0079451D"/>
    <w:rsid w:val="007A180D"/>
    <w:rsid w:val="007D630B"/>
    <w:rsid w:val="007E2EAC"/>
    <w:rsid w:val="007F1AA6"/>
    <w:rsid w:val="00830A7F"/>
    <w:rsid w:val="00882E44"/>
    <w:rsid w:val="008D6CE6"/>
    <w:rsid w:val="0092353F"/>
    <w:rsid w:val="0094287D"/>
    <w:rsid w:val="00954251"/>
    <w:rsid w:val="009A5A43"/>
    <w:rsid w:val="009C1863"/>
    <w:rsid w:val="009C270C"/>
    <w:rsid w:val="00A27003"/>
    <w:rsid w:val="00A42702"/>
    <w:rsid w:val="00A471E1"/>
    <w:rsid w:val="00A73544"/>
    <w:rsid w:val="00A9694F"/>
    <w:rsid w:val="00AB3B66"/>
    <w:rsid w:val="00AE779C"/>
    <w:rsid w:val="00B04078"/>
    <w:rsid w:val="00B46520"/>
    <w:rsid w:val="00B633B8"/>
    <w:rsid w:val="00B67055"/>
    <w:rsid w:val="00BE548D"/>
    <w:rsid w:val="00C05742"/>
    <w:rsid w:val="00C46313"/>
    <w:rsid w:val="00CA08EC"/>
    <w:rsid w:val="00CB093F"/>
    <w:rsid w:val="00CB16DF"/>
    <w:rsid w:val="00CE47CE"/>
    <w:rsid w:val="00D01587"/>
    <w:rsid w:val="00D4446C"/>
    <w:rsid w:val="00D53C40"/>
    <w:rsid w:val="00DA5BAB"/>
    <w:rsid w:val="00DE2275"/>
    <w:rsid w:val="00DF0BBF"/>
    <w:rsid w:val="00E15441"/>
    <w:rsid w:val="00E766A7"/>
    <w:rsid w:val="00E77631"/>
    <w:rsid w:val="00E93064"/>
    <w:rsid w:val="00ED330A"/>
    <w:rsid w:val="00F37FC6"/>
    <w:rsid w:val="00F432E8"/>
    <w:rsid w:val="00F8594E"/>
    <w:rsid w:val="00FB487E"/>
    <w:rsid w:val="00FC52EF"/>
    <w:rsid w:val="00FD1450"/>
    <w:rsid w:val="00FD6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56C"/>
    <w:pPr>
      <w:widowControl w:val="0"/>
    </w:pPr>
    <w:rPr>
      <w:rFonts w:ascii="Calibri" w:hAnsi="Calibri"/>
      <w:kern w:val="2"/>
      <w:sz w:val="24"/>
      <w:szCs w:val="22"/>
      <w:lang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7D630B"/>
    <w:pPr>
      <w:tabs>
        <w:tab w:val="center" w:pos="4680"/>
        <w:tab w:val="right" w:pos="9360"/>
      </w:tabs>
    </w:pPr>
  </w:style>
  <w:style w:type="character" w:styleId="Hyperlink">
    <w:name w:val="Hyperlink"/>
    <w:rsid w:val="0044256C"/>
    <w:rPr>
      <w:rFonts w:cs="Times New Roman"/>
      <w:color w:val="0000FF"/>
      <w:u w:val="single"/>
    </w:rPr>
  </w:style>
  <w:style w:type="character" w:customStyle="1" w:styleId="HeaderChar">
    <w:name w:val="Header Char"/>
    <w:basedOn w:val="DefaultParagraphFont"/>
    <w:link w:val="Header"/>
    <w:uiPriority w:val="99"/>
    <w:rsid w:val="007D630B"/>
    <w:rPr>
      <w:rFonts w:ascii="Calibri" w:hAnsi="Calibri"/>
      <w:kern w:val="2"/>
      <w:sz w:val="24"/>
      <w:szCs w:val="22"/>
      <w:lang w:eastAsia="zh-TW"/>
    </w:rPr>
  </w:style>
  <w:style w:type="paragraph" w:styleId="Footer">
    <w:name w:val="footer"/>
    <w:basedOn w:val="Normal"/>
    <w:link w:val="FooterChar"/>
    <w:uiPriority w:val="99"/>
    <w:rsid w:val="007D630B"/>
    <w:pPr>
      <w:tabs>
        <w:tab w:val="center" w:pos="4680"/>
        <w:tab w:val="right" w:pos="9360"/>
      </w:tabs>
    </w:pPr>
  </w:style>
  <w:style w:type="character" w:customStyle="1" w:styleId="FooterChar">
    <w:name w:val="Footer Char"/>
    <w:basedOn w:val="DefaultParagraphFont"/>
    <w:link w:val="Footer"/>
    <w:uiPriority w:val="99"/>
    <w:rsid w:val="007D630B"/>
    <w:rPr>
      <w:rFonts w:ascii="Calibri" w:hAnsi="Calibri"/>
      <w:kern w:val="2"/>
      <w:sz w:val="24"/>
      <w:szCs w:val="22"/>
      <w:lang w:eastAsia="zh-TW"/>
    </w:rPr>
  </w:style>
  <w:style w:type="paragraph" w:customStyle="1" w:styleId="InitialBodyText">
    <w:name w:val="Initial Body Text"/>
    <w:basedOn w:val="Normal"/>
    <w:rsid w:val="007D630B"/>
    <w:pPr>
      <w:spacing w:after="120"/>
    </w:pPr>
    <w:rPr>
      <w:lang/>
    </w:rPr>
  </w:style>
  <w:style w:type="paragraph" w:customStyle="1" w:styleId="DisplayEquation">
    <w:name w:val="Display Equation"/>
    <w:basedOn w:val="Normal"/>
    <w:rsid w:val="00DF0BBF"/>
    <w:pPr>
      <w:widowControl/>
      <w:tabs>
        <w:tab w:val="center" w:pos="3960"/>
        <w:tab w:val="right" w:pos="7920"/>
      </w:tabs>
      <w:spacing w:before="240" w:after="240"/>
      <w:jc w:val="center"/>
    </w:pPr>
    <w:rPr>
      <w:rFonts w:ascii="NewCenturySchlbk-Roman" w:hAnsi="NewCenturySchlbk-Roman"/>
      <w:i/>
      <w:iCs/>
      <w:kern w:val="0"/>
      <w:sz w:val="20"/>
      <w:szCs w:val="20"/>
      <w:lang w:eastAsia="zh-CN"/>
    </w:rPr>
  </w:style>
  <w:style w:type="paragraph" w:customStyle="1" w:styleId="ICEI2012RefList">
    <w:name w:val="ICEI2012 Ref List"/>
    <w:rsid w:val="00DF0BBF"/>
    <w:pPr>
      <w:numPr>
        <w:numId w:val="3"/>
      </w:numPr>
      <w:spacing w:after="40" w:line="180" w:lineRule="exact"/>
      <w:jc w:val="both"/>
    </w:pPr>
    <w:rPr>
      <w:rFonts w:eastAsia="SimSun"/>
      <w:sz w:val="16"/>
    </w:rPr>
  </w:style>
  <w:style w:type="paragraph" w:customStyle="1" w:styleId="00Title">
    <w:name w:val="00 Title"/>
    <w:basedOn w:val="Normal"/>
    <w:qFormat/>
    <w:rsid w:val="007F1AA6"/>
    <w:pPr>
      <w:jc w:val="center"/>
    </w:pPr>
    <w:rPr>
      <w:b/>
      <w:sz w:val="40"/>
      <w:szCs w:val="28"/>
    </w:rPr>
  </w:style>
  <w:style w:type="paragraph" w:customStyle="1" w:styleId="01Author">
    <w:name w:val="01 Author"/>
    <w:basedOn w:val="Normal"/>
    <w:qFormat/>
    <w:rsid w:val="007F1AA6"/>
    <w:pPr>
      <w:jc w:val="center"/>
    </w:pPr>
    <w:rPr>
      <w:rFonts w:eastAsia="DFKai-SB"/>
      <w:b/>
      <w:szCs w:val="24"/>
      <w:lang w:val="es-MX"/>
    </w:rPr>
  </w:style>
  <w:style w:type="paragraph" w:customStyle="1" w:styleId="02Institutions">
    <w:name w:val="02 Institutions"/>
    <w:basedOn w:val="Normal"/>
    <w:qFormat/>
    <w:rsid w:val="007F1AA6"/>
    <w:pPr>
      <w:jc w:val="center"/>
    </w:pPr>
    <w:rPr>
      <w:rFonts w:eastAsia="DFKai-SB"/>
      <w:szCs w:val="24"/>
    </w:rPr>
  </w:style>
  <w:style w:type="paragraph" w:customStyle="1" w:styleId="03AbstractHead">
    <w:name w:val="03 Abstract Head"/>
    <w:basedOn w:val="Normal"/>
    <w:qFormat/>
    <w:rsid w:val="007F1AA6"/>
    <w:pPr>
      <w:jc w:val="center"/>
    </w:pPr>
    <w:rPr>
      <w:b/>
    </w:rPr>
  </w:style>
  <w:style w:type="paragraph" w:customStyle="1" w:styleId="04Abstract">
    <w:name w:val="04 Abstract"/>
    <w:basedOn w:val="Normal"/>
    <w:qFormat/>
    <w:rsid w:val="007D630B"/>
    <w:pPr>
      <w:jc w:val="both"/>
    </w:pPr>
  </w:style>
  <w:style w:type="paragraph" w:customStyle="1" w:styleId="05SubTitle">
    <w:name w:val="05 Sub Title"/>
    <w:basedOn w:val="Normal"/>
    <w:qFormat/>
    <w:rsid w:val="007D630B"/>
    <w:pPr>
      <w:jc w:val="both"/>
    </w:pPr>
    <w:rPr>
      <w:b/>
      <w:sz w:val="28"/>
      <w:szCs w:val="24"/>
    </w:rPr>
  </w:style>
  <w:style w:type="paragraph" w:customStyle="1" w:styleId="06Paragraph">
    <w:name w:val="06 Paragraph"/>
    <w:basedOn w:val="Normal"/>
    <w:qFormat/>
    <w:rsid w:val="007F1AA6"/>
    <w:pPr>
      <w:ind w:firstLine="360"/>
      <w:jc w:val="both"/>
    </w:pPr>
  </w:style>
</w:styles>
</file>

<file path=word/webSettings.xml><?xml version="1.0" encoding="utf-8"?>
<w:webSettings xmlns:r="http://schemas.openxmlformats.org/officeDocument/2006/relationships" xmlns:w="http://schemas.openxmlformats.org/wordprocessingml/2006/main">
  <w:divs>
    <w:div w:id="506755885">
      <w:bodyDiv w:val="1"/>
      <w:marLeft w:val="0"/>
      <w:marRight w:val="0"/>
      <w:marTop w:val="0"/>
      <w:marBottom w:val="0"/>
      <w:divBdr>
        <w:top w:val="none" w:sz="0" w:space="0" w:color="auto"/>
        <w:left w:val="none" w:sz="0" w:space="0" w:color="auto"/>
        <w:bottom w:val="none" w:sz="0" w:space="0" w:color="auto"/>
        <w:right w:val="none" w:sz="0" w:space="0" w:color="auto"/>
      </w:divBdr>
      <w:divsChild>
        <w:div w:id="2105687629">
          <w:marLeft w:val="0"/>
          <w:marRight w:val="0"/>
          <w:marTop w:val="0"/>
          <w:marBottom w:val="0"/>
          <w:divBdr>
            <w:top w:val="none" w:sz="0" w:space="0" w:color="auto"/>
            <w:left w:val="none" w:sz="0" w:space="0" w:color="auto"/>
            <w:bottom w:val="none" w:sz="0" w:space="0" w:color="auto"/>
            <w:right w:val="none" w:sz="0" w:space="0" w:color="auto"/>
          </w:divBdr>
          <w:divsChild>
            <w:div w:id="818033527">
              <w:marLeft w:val="0"/>
              <w:marRight w:val="0"/>
              <w:marTop w:val="0"/>
              <w:marBottom w:val="0"/>
              <w:divBdr>
                <w:top w:val="none" w:sz="0" w:space="0" w:color="auto"/>
                <w:left w:val="none" w:sz="0" w:space="0" w:color="auto"/>
                <w:bottom w:val="none" w:sz="0" w:space="0" w:color="auto"/>
                <w:right w:val="none" w:sz="0" w:space="0" w:color="auto"/>
              </w:divBdr>
              <w:divsChild>
                <w:div w:id="878585746">
                  <w:marLeft w:val="0"/>
                  <w:marRight w:val="0"/>
                  <w:marTop w:val="0"/>
                  <w:marBottom w:val="0"/>
                  <w:divBdr>
                    <w:top w:val="none" w:sz="0" w:space="0" w:color="auto"/>
                    <w:left w:val="none" w:sz="0" w:space="0" w:color="auto"/>
                    <w:bottom w:val="none" w:sz="0" w:space="0" w:color="auto"/>
                    <w:right w:val="none" w:sz="0" w:space="0" w:color="auto"/>
                  </w:divBdr>
                  <w:divsChild>
                    <w:div w:id="1231425482">
                      <w:marLeft w:val="0"/>
                      <w:marRight w:val="0"/>
                      <w:marTop w:val="0"/>
                      <w:marBottom w:val="0"/>
                      <w:divBdr>
                        <w:top w:val="none" w:sz="0" w:space="0" w:color="auto"/>
                        <w:left w:val="none" w:sz="0" w:space="0" w:color="auto"/>
                        <w:bottom w:val="none" w:sz="0" w:space="0" w:color="auto"/>
                        <w:right w:val="none" w:sz="0" w:space="0" w:color="auto"/>
                      </w:divBdr>
                      <w:divsChild>
                        <w:div w:id="510527193">
                          <w:marLeft w:val="0"/>
                          <w:marRight w:val="0"/>
                          <w:marTop w:val="0"/>
                          <w:marBottom w:val="0"/>
                          <w:divBdr>
                            <w:top w:val="none" w:sz="0" w:space="0" w:color="auto"/>
                            <w:left w:val="none" w:sz="0" w:space="0" w:color="auto"/>
                            <w:bottom w:val="none" w:sz="0" w:space="0" w:color="auto"/>
                            <w:right w:val="none" w:sz="0" w:space="0" w:color="auto"/>
                          </w:divBdr>
                          <w:divsChild>
                            <w:div w:id="10445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28829">
      <w:bodyDiv w:val="1"/>
      <w:marLeft w:val="0"/>
      <w:marRight w:val="0"/>
      <w:marTop w:val="0"/>
      <w:marBottom w:val="0"/>
      <w:divBdr>
        <w:top w:val="none" w:sz="0" w:space="0" w:color="auto"/>
        <w:left w:val="none" w:sz="0" w:space="0" w:color="auto"/>
        <w:bottom w:val="none" w:sz="0" w:space="0" w:color="auto"/>
        <w:right w:val="none" w:sz="0" w:space="0" w:color="auto"/>
      </w:divBdr>
      <w:divsChild>
        <w:div w:id="1177966543">
          <w:marLeft w:val="0"/>
          <w:marRight w:val="0"/>
          <w:marTop w:val="0"/>
          <w:marBottom w:val="0"/>
          <w:divBdr>
            <w:top w:val="none" w:sz="0" w:space="0" w:color="auto"/>
            <w:left w:val="none" w:sz="0" w:space="0" w:color="auto"/>
            <w:bottom w:val="none" w:sz="0" w:space="0" w:color="auto"/>
            <w:right w:val="none" w:sz="0" w:space="0" w:color="auto"/>
          </w:divBdr>
          <w:divsChild>
            <w:div w:id="1461261162">
              <w:marLeft w:val="0"/>
              <w:marRight w:val="0"/>
              <w:marTop w:val="0"/>
              <w:marBottom w:val="0"/>
              <w:divBdr>
                <w:top w:val="none" w:sz="0" w:space="0" w:color="auto"/>
                <w:left w:val="none" w:sz="0" w:space="0" w:color="auto"/>
                <w:bottom w:val="none" w:sz="0" w:space="0" w:color="auto"/>
                <w:right w:val="none" w:sz="0" w:space="0" w:color="auto"/>
              </w:divBdr>
              <w:divsChild>
                <w:div w:id="1007682639">
                  <w:marLeft w:val="0"/>
                  <w:marRight w:val="0"/>
                  <w:marTop w:val="0"/>
                  <w:marBottom w:val="0"/>
                  <w:divBdr>
                    <w:top w:val="none" w:sz="0" w:space="0" w:color="auto"/>
                    <w:left w:val="none" w:sz="0" w:space="0" w:color="auto"/>
                    <w:bottom w:val="none" w:sz="0" w:space="0" w:color="auto"/>
                    <w:right w:val="none" w:sz="0" w:space="0" w:color="auto"/>
                  </w:divBdr>
                  <w:divsChild>
                    <w:div w:id="1411121300">
                      <w:marLeft w:val="0"/>
                      <w:marRight w:val="0"/>
                      <w:marTop w:val="0"/>
                      <w:marBottom w:val="0"/>
                      <w:divBdr>
                        <w:top w:val="none" w:sz="0" w:space="0" w:color="auto"/>
                        <w:left w:val="none" w:sz="0" w:space="0" w:color="auto"/>
                        <w:bottom w:val="none" w:sz="0" w:space="0" w:color="auto"/>
                        <w:right w:val="none" w:sz="0" w:space="0" w:color="auto"/>
                      </w:divBdr>
                      <w:divsChild>
                        <w:div w:id="432284276">
                          <w:marLeft w:val="0"/>
                          <w:marRight w:val="0"/>
                          <w:marTop w:val="0"/>
                          <w:marBottom w:val="0"/>
                          <w:divBdr>
                            <w:top w:val="none" w:sz="0" w:space="0" w:color="auto"/>
                            <w:left w:val="none" w:sz="0" w:space="0" w:color="auto"/>
                            <w:bottom w:val="none" w:sz="0" w:space="0" w:color="auto"/>
                            <w:right w:val="none" w:sz="0" w:space="0" w:color="auto"/>
                          </w:divBdr>
                          <w:divsChild>
                            <w:div w:id="12824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701689">
      <w:bodyDiv w:val="1"/>
      <w:marLeft w:val="0"/>
      <w:marRight w:val="0"/>
      <w:marTop w:val="0"/>
      <w:marBottom w:val="0"/>
      <w:divBdr>
        <w:top w:val="none" w:sz="0" w:space="0" w:color="auto"/>
        <w:left w:val="none" w:sz="0" w:space="0" w:color="auto"/>
        <w:bottom w:val="none" w:sz="0" w:space="0" w:color="auto"/>
        <w:right w:val="none" w:sz="0" w:space="0" w:color="auto"/>
      </w:divBdr>
      <w:divsChild>
        <w:div w:id="1245795860">
          <w:marLeft w:val="0"/>
          <w:marRight w:val="0"/>
          <w:marTop w:val="0"/>
          <w:marBottom w:val="0"/>
          <w:divBdr>
            <w:top w:val="none" w:sz="0" w:space="0" w:color="auto"/>
            <w:left w:val="none" w:sz="0" w:space="0" w:color="auto"/>
            <w:bottom w:val="none" w:sz="0" w:space="0" w:color="auto"/>
            <w:right w:val="none" w:sz="0" w:space="0" w:color="auto"/>
          </w:divBdr>
          <w:divsChild>
            <w:div w:id="76096056">
              <w:marLeft w:val="0"/>
              <w:marRight w:val="0"/>
              <w:marTop w:val="0"/>
              <w:marBottom w:val="0"/>
              <w:divBdr>
                <w:top w:val="none" w:sz="0" w:space="0" w:color="auto"/>
                <w:left w:val="none" w:sz="0" w:space="0" w:color="auto"/>
                <w:bottom w:val="none" w:sz="0" w:space="0" w:color="auto"/>
                <w:right w:val="none" w:sz="0" w:space="0" w:color="auto"/>
              </w:divBdr>
              <w:divsChild>
                <w:div w:id="20674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ezproxy.nait.ca/" TargetMode="External"/><Relationship Id="rId3" Type="http://schemas.openxmlformats.org/officeDocument/2006/relationships/settings" Target="settings.xml"/><Relationship Id="rId7" Type="http://schemas.openxmlformats.org/officeDocument/2006/relationships/hyperlink" Target="http://www.fin.gc.ca/taxexp-depfisc/2010/%20taxexp10-eng.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Guide for Authors</vt:lpstr>
    </vt:vector>
  </TitlesOfParts>
  <Company>CMT</Company>
  <LinksUpToDate>false</LinksUpToDate>
  <CharactersWithSpaces>2972</CharactersWithSpaces>
  <SharedDoc>false</SharedDoc>
  <HLinks>
    <vt:vector size="12" baseType="variant">
      <vt:variant>
        <vt:i4>2228267</vt:i4>
      </vt:variant>
      <vt:variant>
        <vt:i4>3</vt:i4>
      </vt:variant>
      <vt:variant>
        <vt:i4>0</vt:i4>
      </vt:variant>
      <vt:variant>
        <vt:i4>5</vt:i4>
      </vt:variant>
      <vt:variant>
        <vt:lpwstr>http://libezproxy.nait.ca/</vt:lpwstr>
      </vt:variant>
      <vt:variant>
        <vt:lpwstr/>
      </vt:variant>
      <vt:variant>
        <vt:i4>7995429</vt:i4>
      </vt:variant>
      <vt:variant>
        <vt:i4>0</vt:i4>
      </vt:variant>
      <vt:variant>
        <vt:i4>0</vt:i4>
      </vt:variant>
      <vt:variant>
        <vt:i4>5</vt:i4>
      </vt:variant>
      <vt:variant>
        <vt:lpwstr>http://www.fin.gc.ca/taxexp-depfisc/2010/ taxexp10-eng.asp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Authors</dc:title>
  <dc:creator>User</dc:creator>
  <cp:lastModifiedBy>Iwan Ekawanto</cp:lastModifiedBy>
  <cp:revision>2</cp:revision>
  <cp:lastPrinted>2013-08-03T03:55:00Z</cp:lastPrinted>
  <dcterms:created xsi:type="dcterms:W3CDTF">2017-08-23T09:18:00Z</dcterms:created>
  <dcterms:modified xsi:type="dcterms:W3CDTF">2017-08-23T09:18:00Z</dcterms:modified>
</cp:coreProperties>
</file>